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72B" w:rsidRDefault="009B63E0" w:rsidP="002B5FD9">
      <w:pPr>
        <w:shd w:val="clear" w:color="auto" w:fill="FFFFFF"/>
        <w:spacing w:after="0" w:line="390" w:lineRule="atLeast"/>
        <w:rPr>
          <w:rFonts w:eastAsia="Times New Roman" w:cstheme="minorHAnsi"/>
          <w:color w:val="404A52"/>
          <w:sz w:val="18"/>
          <w:szCs w:val="18"/>
          <w:lang w:eastAsia="pl-PL"/>
        </w:rPr>
      </w:pPr>
      <w:r w:rsidRPr="00F137B0">
        <w:rPr>
          <w:rFonts w:eastAsia="Times New Roman" w:cstheme="minorHAnsi"/>
          <w:b/>
          <w:color w:val="00B0F0"/>
          <w:sz w:val="18"/>
          <w:szCs w:val="18"/>
          <w:lang w:eastAsia="pl-PL"/>
        </w:rPr>
        <w:t>Przedmiot post</w:t>
      </w:r>
      <w:r w:rsidR="00F137B0">
        <w:rPr>
          <w:rFonts w:eastAsia="Times New Roman" w:cstheme="minorHAnsi"/>
          <w:b/>
          <w:color w:val="00B0F0"/>
          <w:sz w:val="18"/>
          <w:szCs w:val="18"/>
          <w:lang w:eastAsia="pl-PL"/>
        </w:rPr>
        <w:t>ępowania</w:t>
      </w:r>
      <w:r w:rsidRPr="00F137B0">
        <w:rPr>
          <w:rFonts w:eastAsia="Times New Roman" w:cstheme="minorHAnsi"/>
          <w:b/>
          <w:color w:val="00B0F0"/>
          <w:sz w:val="18"/>
          <w:szCs w:val="18"/>
          <w:lang w:eastAsia="pl-PL"/>
        </w:rPr>
        <w:t>:</w:t>
      </w:r>
    </w:p>
    <w:p w:rsidR="009B63E0" w:rsidRPr="00AA2E1F" w:rsidRDefault="009B63E0" w:rsidP="00AA2E1F">
      <w:pPr>
        <w:spacing w:after="0"/>
        <w:rPr>
          <w:rFonts w:cstheme="minorHAnsi"/>
          <w:b/>
          <w:sz w:val="18"/>
          <w:szCs w:val="18"/>
        </w:rPr>
      </w:pPr>
      <w:r w:rsidRPr="00F137B0">
        <w:rPr>
          <w:rFonts w:cstheme="minorHAnsi"/>
          <w:b/>
          <w:sz w:val="18"/>
          <w:szCs w:val="18"/>
        </w:rPr>
        <w:t xml:space="preserve">Zestaw wkrętaków dynamometrycznych </w:t>
      </w:r>
      <w:r w:rsidR="00F137B0" w:rsidRPr="00F137B0">
        <w:rPr>
          <w:rFonts w:cstheme="minorHAnsi"/>
          <w:b/>
          <w:sz w:val="18"/>
          <w:szCs w:val="18"/>
        </w:rPr>
        <w:t xml:space="preserve">do kontrolowanego przykręcania elementów pod napięciem maks. 1 000 V AC </w:t>
      </w:r>
      <w:r w:rsidRPr="00F137B0">
        <w:rPr>
          <w:rFonts w:cstheme="minorHAnsi"/>
          <w:b/>
          <w:sz w:val="18"/>
          <w:szCs w:val="18"/>
        </w:rPr>
        <w:t>z</w:t>
      </w:r>
      <w:r w:rsidRPr="00F137B0">
        <w:rPr>
          <w:rFonts w:eastAsia="Times New Roman" w:cstheme="minorHAnsi"/>
          <w:b/>
          <w:color w:val="404A52"/>
          <w:sz w:val="18"/>
          <w:szCs w:val="18"/>
          <w:lang w:eastAsia="pl-PL"/>
        </w:rPr>
        <w:t xml:space="preserve"> dowolnie nastawiany</w:t>
      </w:r>
      <w:r w:rsidR="00F137B0" w:rsidRPr="00F137B0">
        <w:rPr>
          <w:rFonts w:eastAsia="Times New Roman" w:cstheme="minorHAnsi"/>
          <w:b/>
          <w:color w:val="404A52"/>
          <w:sz w:val="18"/>
          <w:szCs w:val="18"/>
          <w:lang w:eastAsia="pl-PL"/>
        </w:rPr>
        <w:t>m</w:t>
      </w:r>
      <w:r w:rsidRPr="00F137B0">
        <w:rPr>
          <w:rFonts w:eastAsia="Times New Roman" w:cstheme="minorHAnsi"/>
          <w:b/>
          <w:color w:val="404A52"/>
          <w:sz w:val="18"/>
          <w:szCs w:val="18"/>
          <w:lang w:eastAsia="pl-PL"/>
        </w:rPr>
        <w:t xml:space="preserve"> moment</w:t>
      </w:r>
      <w:r w:rsidR="00F137B0" w:rsidRPr="00F137B0">
        <w:rPr>
          <w:rFonts w:eastAsia="Times New Roman" w:cstheme="minorHAnsi"/>
          <w:b/>
          <w:color w:val="404A52"/>
          <w:sz w:val="18"/>
          <w:szCs w:val="18"/>
          <w:lang w:eastAsia="pl-PL"/>
        </w:rPr>
        <w:t>em</w:t>
      </w:r>
      <w:r w:rsidRPr="00F137B0">
        <w:rPr>
          <w:rFonts w:eastAsia="Times New Roman" w:cstheme="minorHAnsi"/>
          <w:b/>
          <w:color w:val="404A52"/>
          <w:sz w:val="18"/>
          <w:szCs w:val="18"/>
          <w:lang w:eastAsia="pl-PL"/>
        </w:rPr>
        <w:t xml:space="preserve"> dokręcania w zakresie 0,8 - 5,0 Nm</w:t>
      </w:r>
      <w:r w:rsidR="00BD3198">
        <w:rPr>
          <w:rFonts w:eastAsia="Times New Roman" w:cstheme="minorHAnsi"/>
          <w:b/>
          <w:color w:val="404A52"/>
          <w:sz w:val="18"/>
          <w:szCs w:val="18"/>
          <w:lang w:eastAsia="pl-PL"/>
        </w:rPr>
        <w:t>.</w:t>
      </w:r>
    </w:p>
    <w:p w:rsidR="009B63E0" w:rsidRPr="00F137B0" w:rsidRDefault="00F137B0" w:rsidP="009B63E0">
      <w:pPr>
        <w:spacing w:after="0" w:line="240" w:lineRule="auto"/>
        <w:rPr>
          <w:rFonts w:cstheme="minorHAnsi"/>
          <w:b/>
          <w:color w:val="00B0F0"/>
          <w:sz w:val="18"/>
          <w:szCs w:val="18"/>
        </w:rPr>
      </w:pPr>
      <w:r w:rsidRPr="00F137B0">
        <w:rPr>
          <w:rFonts w:cstheme="minorHAnsi"/>
          <w:b/>
          <w:color w:val="00B0F0"/>
          <w:sz w:val="18"/>
          <w:szCs w:val="18"/>
        </w:rPr>
        <w:t>Charakterystyka zestawu:</w:t>
      </w:r>
    </w:p>
    <w:p w:rsidR="006A1F68" w:rsidRPr="00EB2002" w:rsidRDefault="00DB3CF0" w:rsidP="006A1F68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>1. W</w:t>
      </w:r>
      <w:r w:rsidR="00F137B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ykorzystanie 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w zestawie </w:t>
      </w:r>
      <w:r w:rsidR="00F137B0">
        <w:rPr>
          <w:rFonts w:eastAsia="Times New Roman" w:cstheme="minorHAnsi"/>
          <w:color w:val="404A52"/>
          <w:sz w:val="18"/>
          <w:szCs w:val="18"/>
          <w:lang w:eastAsia="pl-PL"/>
        </w:rPr>
        <w:t>certyfikowanego</w:t>
      </w:r>
      <w:r w:rsidR="002B5FD9" w:rsidRPr="009B63E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system momentu obrotowego </w:t>
      </w:r>
      <w:r w:rsidR="00CE56F9">
        <w:rPr>
          <w:rFonts w:eastAsia="Times New Roman" w:cstheme="minorHAnsi"/>
          <w:color w:val="404A52"/>
          <w:sz w:val="18"/>
          <w:szCs w:val="18"/>
          <w:lang w:eastAsia="pl-PL"/>
        </w:rPr>
        <w:t xml:space="preserve">( np. </w:t>
      </w:r>
      <w:r w:rsidR="002B5FD9" w:rsidRPr="009B63E0">
        <w:rPr>
          <w:rFonts w:eastAsia="Times New Roman" w:cstheme="minorHAnsi"/>
          <w:color w:val="404A52"/>
          <w:sz w:val="18"/>
          <w:szCs w:val="18"/>
          <w:lang w:eastAsia="pl-PL"/>
        </w:rPr>
        <w:t>TorqueVario®-S VDE</w:t>
      </w:r>
      <w:r w:rsidR="00CE56F9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) </w:t>
      </w:r>
      <w:r w:rsidR="002B5FD9" w:rsidRPr="009B63E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zapewnia</w:t>
      </w:r>
      <w:r w:rsidR="00F137B0">
        <w:rPr>
          <w:rFonts w:eastAsia="Times New Roman" w:cstheme="minorHAnsi"/>
          <w:color w:val="404A52"/>
          <w:sz w:val="18"/>
          <w:szCs w:val="18"/>
          <w:lang w:eastAsia="pl-PL"/>
        </w:rPr>
        <w:t>jącego</w:t>
      </w:r>
      <w:r w:rsidR="002B5FD9" w:rsidRPr="009B63E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kontrolowane dokręcanie śrub i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jednocześnie bezpieczeństwo przy zastosowaniach elektrycznych. </w:t>
      </w:r>
      <w:r w:rsidR="006A1F68">
        <w:rPr>
          <w:rFonts w:eastAsia="Times New Roman" w:cstheme="minorHAnsi"/>
          <w:color w:val="404A52"/>
          <w:sz w:val="18"/>
          <w:szCs w:val="18"/>
          <w:lang w:eastAsia="pl-PL"/>
        </w:rPr>
        <w:t xml:space="preserve">Zastosowanie w zestawie technologii </w:t>
      </w:r>
      <w:r w:rsidR="006A1F68" w:rsidRPr="006A1F68">
        <w:rPr>
          <w:rFonts w:eastAsia="Times New Roman" w:cstheme="minorHAnsi"/>
          <w:color w:val="404A52"/>
          <w:sz w:val="18"/>
          <w:szCs w:val="18"/>
          <w:lang w:eastAsia="pl-PL"/>
        </w:rPr>
        <w:t>slimBits umożliwiają</w:t>
      </w:r>
      <w:r w:rsidR="006A1F68">
        <w:rPr>
          <w:rFonts w:eastAsia="Times New Roman" w:cstheme="minorHAnsi"/>
          <w:color w:val="404A52"/>
          <w:sz w:val="18"/>
          <w:szCs w:val="18"/>
          <w:lang w:eastAsia="pl-PL"/>
        </w:rPr>
        <w:t>cej</w:t>
      </w:r>
      <w:r w:rsidR="006A1F68" w:rsidRPr="006A1F68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dostęp do głęboko położonych śrub dzięki wpuszczonej izolacji</w:t>
      </w:r>
    </w:p>
    <w:p w:rsidR="00BC4C04" w:rsidRDefault="00DB3CF0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>2. Z</w:t>
      </w:r>
      <w:r w:rsidR="004A4A0E">
        <w:rPr>
          <w:rFonts w:eastAsia="Times New Roman" w:cstheme="minorHAnsi"/>
          <w:color w:val="404A52"/>
          <w:sz w:val="18"/>
          <w:szCs w:val="18"/>
          <w:lang w:eastAsia="pl-PL"/>
        </w:rPr>
        <w:t>astosowanie ergonomicznego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ukształtow</w:t>
      </w:r>
      <w:r w:rsidR="004A4A0E">
        <w:rPr>
          <w:rFonts w:eastAsia="Times New Roman" w:cstheme="minorHAnsi"/>
          <w:color w:val="404A52"/>
          <w:sz w:val="18"/>
          <w:szCs w:val="18"/>
          <w:lang w:eastAsia="pl-PL"/>
        </w:rPr>
        <w:t>ania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uchwyt</w:t>
      </w:r>
      <w:r w:rsidR="004A4A0E">
        <w:rPr>
          <w:rFonts w:eastAsia="Times New Roman" w:cstheme="minorHAnsi"/>
          <w:color w:val="404A52"/>
          <w:sz w:val="18"/>
          <w:szCs w:val="18"/>
          <w:lang w:eastAsia="pl-PL"/>
        </w:rPr>
        <w:t xml:space="preserve">u wkrętaka dynamometrycznego z </w:t>
      </w:r>
      <w:r w:rsidR="00BC4C04">
        <w:rPr>
          <w:rFonts w:eastAsia="Times New Roman" w:cstheme="minorHAnsi"/>
          <w:color w:val="404A52"/>
          <w:sz w:val="18"/>
          <w:szCs w:val="18"/>
          <w:lang w:eastAsia="pl-PL"/>
        </w:rPr>
        <w:t>zintegrowaną skalą numeryczną.</w:t>
      </w:r>
    </w:p>
    <w:p w:rsidR="004A4A0E" w:rsidRDefault="00BC4C04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>Zastosowanie</w:t>
      </w:r>
      <w:r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mechanicznej blokady trzonka zapewnia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>jącej</w:t>
      </w:r>
      <w:r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pewny chwyt bitów slimBit </w:t>
      </w:r>
    </w:p>
    <w:p w:rsidR="00DB3CF0" w:rsidRDefault="004A4A0E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3. </w:t>
      </w:r>
      <w:r w:rsidR="00DB3CF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Podstawowe elementy 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zestawu: </w:t>
      </w:r>
    </w:p>
    <w:p w:rsidR="006A1F68" w:rsidRPr="00EB2002" w:rsidRDefault="00DB3CF0" w:rsidP="006A1F68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a)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9 bitów typu slimBit, 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b)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uchwyt na bity, 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c) narzędzie nastawcze d)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>wkrętak z uchwytem bitów SoftFinish®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 </w:t>
      </w:r>
      <w:r w:rsidRPr="00934D80">
        <w:rPr>
          <w:rFonts w:eastAsia="Times New Roman" w:cstheme="minorHAnsi"/>
          <w:color w:val="404A52"/>
          <w:sz w:val="18"/>
          <w:szCs w:val="18"/>
          <w:lang w:eastAsia="pl-PL"/>
        </w:rPr>
        <w:t>electric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 slimVario do slimBit, </w:t>
      </w:r>
      <w:r w:rsidR="00366FDE">
        <w:rPr>
          <w:rFonts w:eastAsia="Times New Roman" w:cstheme="minorHAnsi"/>
          <w:color w:val="404A52"/>
          <w:sz w:val="18"/>
          <w:szCs w:val="18"/>
          <w:lang w:eastAsia="pl-PL"/>
        </w:rPr>
        <w:t xml:space="preserve">e) wysokiej jakości torba na elementy zestawu zapewniająca w sposób praktyczny i przejrzysty ich rozmieszczenie. </w:t>
      </w:r>
      <w:r w:rsidR="00D52F3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f) protokół </w:t>
      </w:r>
      <w:r w:rsidR="00D52F30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badania fabrycznego</w:t>
      </w:r>
      <w:r w:rsidR="00D52F3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dołączony do zestawu g) w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krętak dynamometryczny </w:t>
      </w:r>
      <w:r w:rsidR="00D52F3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z izolacją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>VDE</w:t>
      </w:r>
      <w:r w:rsidR="00D52F3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</w:t>
      </w:r>
      <w:r w:rsidR="00F823B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zapewniający </w:t>
      </w:r>
      <w:r w:rsidR="00D52F30">
        <w:rPr>
          <w:rFonts w:eastAsia="Times New Roman" w:cstheme="minorHAnsi"/>
          <w:color w:val="404A52"/>
          <w:sz w:val="18"/>
          <w:szCs w:val="18"/>
          <w:lang w:eastAsia="pl-PL"/>
        </w:rPr>
        <w:t>w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>yraźnie słyszalny i odczuwalny sygnał przyłożenia momentu obrotowego</w:t>
      </w:r>
      <w:r w:rsidR="00D52F30">
        <w:rPr>
          <w:rFonts w:eastAsia="Times New Roman" w:cstheme="minorHAnsi"/>
          <w:color w:val="404A52"/>
          <w:sz w:val="18"/>
          <w:szCs w:val="18"/>
          <w:lang w:eastAsia="pl-PL"/>
        </w:rPr>
        <w:t>.</w:t>
      </w:r>
      <w:r w:rsidR="006A1F68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</w:t>
      </w:r>
    </w:p>
    <w:p w:rsidR="00F823B2" w:rsidRDefault="00055E41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 4. </w:t>
      </w:r>
      <w:r w:rsidR="00F823B2">
        <w:rPr>
          <w:rFonts w:eastAsia="Times New Roman" w:cstheme="minorHAnsi"/>
          <w:color w:val="404A52"/>
          <w:sz w:val="18"/>
          <w:szCs w:val="18"/>
          <w:lang w:eastAsia="pl-PL"/>
        </w:rPr>
        <w:t>Dokładność dokręcania momentem obrotowym:</w:t>
      </w:r>
      <w:r w:rsidR="00F823B2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</w:t>
      </w:r>
    </w:p>
    <w:p w:rsidR="00934D80" w:rsidRPr="00934D80" w:rsidRDefault="00934D80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 w:rsidRPr="00934D80">
        <w:rPr>
          <w:rFonts w:eastAsia="Times New Roman" w:cstheme="minorHAnsi"/>
          <w:color w:val="404A52"/>
          <w:sz w:val="18"/>
          <w:szCs w:val="18"/>
          <w:lang w:eastAsia="pl-PL"/>
        </w:rPr>
        <w:t>Dowolnie nastawiany moment dokręcania w zakresie 0,8 - 5,0 Nm</w:t>
      </w:r>
    </w:p>
    <w:p w:rsidR="00F823B2" w:rsidRDefault="00F823B2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>D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>okładności zadziałania +/-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6%  - spełnienie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wymo</w:t>
      </w: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gów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normy DIN EN ISO 6789. </w:t>
      </w:r>
    </w:p>
    <w:p w:rsidR="00F823B2" w:rsidRDefault="00055E41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5. </w:t>
      </w:r>
      <w:r w:rsidR="00F823B2">
        <w:rPr>
          <w:rFonts w:eastAsia="Times New Roman" w:cstheme="minorHAnsi"/>
          <w:color w:val="404A52"/>
          <w:sz w:val="18"/>
          <w:szCs w:val="18"/>
          <w:lang w:eastAsia="pl-PL"/>
        </w:rPr>
        <w:t>Kontrola jakości:</w:t>
      </w:r>
    </w:p>
    <w:p w:rsidR="002B5FD9" w:rsidRDefault="00F823B2" w:rsidP="00EB2002">
      <w:pPr>
        <w:shd w:val="clear" w:color="auto" w:fill="FFFFFF"/>
        <w:spacing w:after="0" w:line="240" w:lineRule="auto"/>
        <w:rPr>
          <w:rFonts w:eastAsia="Times New Roman" w:cstheme="minorHAnsi"/>
          <w:color w:val="404A52"/>
          <w:sz w:val="18"/>
          <w:szCs w:val="18"/>
          <w:lang w:eastAsia="pl-PL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>W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>kręt</w:t>
      </w:r>
      <w:r w:rsidR="00934D80">
        <w:rPr>
          <w:rFonts w:eastAsia="Times New Roman" w:cstheme="minorHAnsi"/>
          <w:color w:val="404A52"/>
          <w:sz w:val="18"/>
          <w:szCs w:val="18"/>
          <w:lang w:eastAsia="pl-PL"/>
        </w:rPr>
        <w:t xml:space="preserve">ak dynamometryczny i bity typu slimBit poddane muszą być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 xml:space="preserve"> kontroli jednostkowej zgodnie z międzynarodow</w:t>
      </w:r>
      <w:r w:rsidR="006A1F68">
        <w:rPr>
          <w:rFonts w:eastAsia="Times New Roman" w:cstheme="minorHAnsi"/>
          <w:color w:val="404A52"/>
          <w:sz w:val="18"/>
          <w:szCs w:val="18"/>
          <w:lang w:eastAsia="pl-PL"/>
        </w:rPr>
        <w:t xml:space="preserve">ą normą IEC 60900 i umożliwiającą </w:t>
      </w:r>
      <w:r w:rsidR="002B5FD9" w:rsidRPr="00EB2002">
        <w:rPr>
          <w:rFonts w:eastAsia="Times New Roman" w:cstheme="minorHAnsi"/>
          <w:color w:val="404A52"/>
          <w:sz w:val="18"/>
          <w:szCs w:val="18"/>
          <w:lang w:eastAsia="pl-PL"/>
        </w:rPr>
        <w:t>bezpieczną pracę przy częściach znajdujących się pod napięciem do 1000 V AC.</w:t>
      </w:r>
    </w:p>
    <w:p w:rsidR="00221272" w:rsidRPr="00263AFB" w:rsidRDefault="00971FFD" w:rsidP="00263AFB">
      <w:pPr>
        <w:shd w:val="clear" w:color="auto" w:fill="FFFFFF"/>
        <w:spacing w:after="0" w:line="240" w:lineRule="auto"/>
        <w:rPr>
          <w:rStyle w:val="component-product-line"/>
          <w:rFonts w:cstheme="minorHAnsi"/>
          <w:color w:val="404A52"/>
          <w:sz w:val="18"/>
          <w:szCs w:val="18"/>
          <w:shd w:val="clear" w:color="auto" w:fill="FFFFFF"/>
        </w:rPr>
      </w:pPr>
      <w:r>
        <w:rPr>
          <w:rFonts w:eastAsia="Times New Roman" w:cstheme="minorHAnsi"/>
          <w:color w:val="404A52"/>
          <w:sz w:val="18"/>
          <w:szCs w:val="18"/>
          <w:lang w:eastAsia="pl-PL"/>
        </w:rPr>
        <w:t xml:space="preserve">Zestaw powinien być wykonany zgodnie z normą </w:t>
      </w:r>
      <w:r>
        <w:rPr>
          <w:rFonts w:cstheme="minorHAnsi"/>
          <w:color w:val="404A52"/>
          <w:sz w:val="18"/>
          <w:szCs w:val="18"/>
          <w:shd w:val="clear" w:color="auto" w:fill="FFFFFF"/>
        </w:rPr>
        <w:t xml:space="preserve">DIN EN ISO 6789 </w:t>
      </w:r>
      <w:r w:rsidRPr="00971FFD">
        <w:rPr>
          <w:rFonts w:cstheme="minorHAnsi"/>
          <w:i/>
          <w:sz w:val="18"/>
          <w:szCs w:val="18"/>
          <w:shd w:val="clear" w:color="auto" w:fill="FFFFFF"/>
        </w:rPr>
        <w:t>dotyczącą ręcznych narzędzi dynamometrycznych, a w szczególności kluczy dynamometrycznych,</w:t>
      </w:r>
      <w:r>
        <w:rPr>
          <w:rFonts w:cstheme="minorHAnsi"/>
          <w:i/>
          <w:sz w:val="18"/>
          <w:szCs w:val="18"/>
          <w:shd w:val="clear" w:color="auto" w:fill="FFFFFF"/>
        </w:rPr>
        <w:t xml:space="preserve"> określając wymagania </w:t>
      </w:r>
      <w:r w:rsidRPr="00971FFD">
        <w:rPr>
          <w:rFonts w:cstheme="minorHAnsi"/>
          <w:i/>
          <w:sz w:val="18"/>
          <w:szCs w:val="18"/>
          <w:shd w:val="clear" w:color="auto" w:fill="FFFFFF"/>
        </w:rPr>
        <w:t>ich konstrukcji, produkcji, badań i kalibracji. </w:t>
      </w:r>
      <w:r w:rsidRPr="00971FFD">
        <w:rPr>
          <w:rFonts w:cstheme="minorHAnsi"/>
          <w:sz w:val="18"/>
          <w:szCs w:val="18"/>
          <w:shd w:val="clear" w:color="auto" w:fill="FFFFFF"/>
        </w:rPr>
        <w:t xml:space="preserve"> </w:t>
      </w:r>
    </w:p>
    <w:p w:rsidR="00913DE7" w:rsidRPr="00B348B7" w:rsidRDefault="00913DE7" w:rsidP="00006418">
      <w:pPr>
        <w:spacing w:after="0" w:line="240" w:lineRule="auto"/>
        <w:rPr>
          <w:rFonts w:cstheme="minorHAnsi"/>
          <w:b/>
          <w:color w:val="00B0F0"/>
          <w:sz w:val="18"/>
          <w:szCs w:val="18"/>
        </w:rPr>
      </w:pPr>
      <w:r w:rsidRPr="00B348B7">
        <w:rPr>
          <w:rFonts w:cstheme="minorHAnsi"/>
          <w:b/>
          <w:color w:val="00B0F0"/>
          <w:sz w:val="18"/>
          <w:szCs w:val="18"/>
        </w:rPr>
        <w:t>Dane techniczne</w:t>
      </w:r>
      <w:r w:rsidR="00B348B7">
        <w:rPr>
          <w:rFonts w:cstheme="minorHAnsi"/>
          <w:b/>
          <w:color w:val="00B0F0"/>
          <w:sz w:val="18"/>
          <w:szCs w:val="18"/>
        </w:rPr>
        <w:t xml:space="preserve"> zestawu: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Wymiary (uchwyt): 36 x 138 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Zastosowanie – VDE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Końcówka wkrętaka - 6 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Moment obrotowy (min.)   -  0.8 Nm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Moment obrotowy (maks.)  - 5.0 Nm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Tolerancja (+/-) 6 %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Długość końcówki -  75mm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Długość produktu  - 225mm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Średnica uchwyt - 36mm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Długość uchwytu - 138mm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Szerokość produktu - 45mm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Wysokość produktu – 246 mm</w:t>
      </w:r>
    </w:p>
    <w:p w:rsidR="00913DE7" w:rsidRPr="00BD3198" w:rsidRDefault="00913DE7" w:rsidP="00006418">
      <w:pPr>
        <w:spacing w:after="0" w:line="240" w:lineRule="auto"/>
        <w:rPr>
          <w:rFonts w:cstheme="minorHAnsi"/>
          <w:sz w:val="18"/>
          <w:szCs w:val="18"/>
          <w:lang w:val="en-BZ"/>
        </w:rPr>
      </w:pPr>
      <w:proofErr w:type="spellStart"/>
      <w:r w:rsidRPr="00BD3198">
        <w:rPr>
          <w:rFonts w:cstheme="minorHAnsi"/>
          <w:sz w:val="18"/>
          <w:szCs w:val="18"/>
          <w:lang w:val="en-BZ"/>
        </w:rPr>
        <w:t>Waga</w:t>
      </w:r>
      <w:proofErr w:type="spellEnd"/>
      <w:r w:rsidRPr="00BD3198">
        <w:rPr>
          <w:rFonts w:cstheme="minorHAnsi"/>
          <w:sz w:val="18"/>
          <w:szCs w:val="18"/>
          <w:lang w:val="en-BZ"/>
        </w:rPr>
        <w:t xml:space="preserve"> – 550 g</w:t>
      </w:r>
    </w:p>
    <w:p w:rsidR="0069072B" w:rsidRPr="00BD3198" w:rsidRDefault="0069072B" w:rsidP="00006418">
      <w:pPr>
        <w:spacing w:after="0" w:line="240" w:lineRule="auto"/>
        <w:rPr>
          <w:rFonts w:cstheme="minorHAnsi"/>
          <w:sz w:val="18"/>
          <w:szCs w:val="18"/>
          <w:lang w:val="en-BZ"/>
        </w:rPr>
      </w:pPr>
      <w:r w:rsidRPr="00BD3198">
        <w:rPr>
          <w:rFonts w:cstheme="minorHAnsi"/>
          <w:sz w:val="18"/>
          <w:szCs w:val="18"/>
          <w:lang w:val="en-BZ"/>
        </w:rPr>
        <w:t>Norma DIN -DIN EN 60900</w:t>
      </w:r>
    </w:p>
    <w:p w:rsidR="00913DE7" w:rsidRPr="007D41AF" w:rsidRDefault="00913DE7" w:rsidP="00006418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>Specyfikacja - regulowany</w:t>
      </w:r>
    </w:p>
    <w:p w:rsidR="003C037D" w:rsidRDefault="0069072B" w:rsidP="00263AFB">
      <w:pPr>
        <w:spacing w:after="0" w:line="240" w:lineRule="auto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 xml:space="preserve">Norma EN - EN 60900, </w:t>
      </w:r>
      <w:r w:rsidR="00913DE7" w:rsidRPr="007D41AF">
        <w:rPr>
          <w:rFonts w:cstheme="minorHAnsi"/>
          <w:sz w:val="18"/>
          <w:szCs w:val="18"/>
        </w:rPr>
        <w:t>EN 60439-1</w:t>
      </w:r>
    </w:p>
    <w:p w:rsidR="003C037D" w:rsidRDefault="0069072B" w:rsidP="00D00DA2">
      <w:pPr>
        <w:spacing w:after="0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 xml:space="preserve">Łatwy dostęp do głęboko położonych zacisków śrubowych. </w:t>
      </w:r>
    </w:p>
    <w:p w:rsidR="003C037D" w:rsidRDefault="0069072B" w:rsidP="00D00DA2">
      <w:pPr>
        <w:spacing w:after="0"/>
        <w:rPr>
          <w:rFonts w:cstheme="minorHAnsi"/>
          <w:sz w:val="18"/>
          <w:szCs w:val="18"/>
        </w:rPr>
      </w:pPr>
      <w:r w:rsidRPr="007D41AF">
        <w:rPr>
          <w:rFonts w:cstheme="minorHAnsi"/>
          <w:sz w:val="18"/>
          <w:szCs w:val="18"/>
        </w:rPr>
        <w:t xml:space="preserve">Przejrzyście ułożone w solidnym i wytrzymałym etui. </w:t>
      </w:r>
    </w:p>
    <w:p w:rsidR="00D00DA2" w:rsidRPr="00055E41" w:rsidRDefault="00055E41" w:rsidP="00D00DA2">
      <w:pPr>
        <w:spacing w:after="0" w:line="240" w:lineRule="auto"/>
        <w:rPr>
          <w:rFonts w:cstheme="minorHAnsi"/>
          <w:color w:val="00B0F0"/>
          <w:sz w:val="18"/>
          <w:szCs w:val="18"/>
        </w:rPr>
      </w:pPr>
      <w:r w:rsidRPr="00055E41">
        <w:rPr>
          <w:rFonts w:cstheme="minorHAnsi"/>
          <w:b/>
          <w:color w:val="00B0F0"/>
          <w:sz w:val="18"/>
          <w:szCs w:val="18"/>
        </w:rPr>
        <w:t>Wymagania techniczne na b</w:t>
      </w:r>
      <w:r w:rsidR="0069072B" w:rsidRPr="00055E41">
        <w:rPr>
          <w:rFonts w:cstheme="minorHAnsi"/>
          <w:b/>
          <w:color w:val="00B0F0"/>
          <w:sz w:val="18"/>
          <w:szCs w:val="18"/>
        </w:rPr>
        <w:t>ity</w:t>
      </w:r>
      <w:r w:rsidR="0069072B" w:rsidRPr="00055E41">
        <w:rPr>
          <w:rFonts w:cstheme="minorHAnsi"/>
          <w:color w:val="00B0F0"/>
          <w:sz w:val="18"/>
          <w:szCs w:val="18"/>
        </w:rPr>
        <w:t>:</w:t>
      </w:r>
      <w:r w:rsidR="003C037D" w:rsidRPr="00055E41">
        <w:rPr>
          <w:rFonts w:cstheme="minorHAnsi"/>
          <w:color w:val="00B0F0"/>
          <w:sz w:val="18"/>
          <w:szCs w:val="18"/>
        </w:rPr>
        <w:t xml:space="preserve"> </w:t>
      </w:r>
    </w:p>
    <w:p w:rsidR="00D00DA2" w:rsidRDefault="003C037D" w:rsidP="00D00DA2">
      <w:pPr>
        <w:spacing w:after="0" w:line="240" w:lineRule="auto"/>
        <w:rPr>
          <w:rFonts w:cstheme="minorHAnsi"/>
          <w:sz w:val="18"/>
          <w:szCs w:val="18"/>
        </w:rPr>
      </w:pPr>
      <w:r w:rsidRPr="003C037D">
        <w:rPr>
          <w:rFonts w:cstheme="minorHAnsi"/>
          <w:sz w:val="18"/>
          <w:szCs w:val="18"/>
        </w:rPr>
        <w:t xml:space="preserve">a) </w:t>
      </w:r>
      <w:r w:rsidR="0069072B" w:rsidRPr="003C037D">
        <w:rPr>
          <w:rFonts w:cstheme="minorHAnsi"/>
          <w:sz w:val="18"/>
          <w:szCs w:val="18"/>
        </w:rPr>
        <w:t xml:space="preserve"> Izolacja ochronna natryskiwana na bit, która w przedniej części jest całkowicie zintegrowana z bitem. </w:t>
      </w:r>
    </w:p>
    <w:p w:rsidR="00D00DA2" w:rsidRDefault="003C037D" w:rsidP="00D00DA2">
      <w:pPr>
        <w:spacing w:after="0" w:line="240" w:lineRule="auto"/>
        <w:rPr>
          <w:rFonts w:cstheme="minorHAnsi"/>
          <w:sz w:val="18"/>
          <w:szCs w:val="18"/>
        </w:rPr>
      </w:pPr>
      <w:r w:rsidRPr="003C037D">
        <w:rPr>
          <w:rFonts w:cstheme="minorHAnsi"/>
          <w:sz w:val="18"/>
          <w:szCs w:val="18"/>
        </w:rPr>
        <w:t>b)</w:t>
      </w:r>
      <w:r w:rsidR="00AA2E1F">
        <w:rPr>
          <w:rFonts w:cstheme="minorHAnsi"/>
          <w:sz w:val="18"/>
          <w:szCs w:val="18"/>
        </w:rPr>
        <w:t xml:space="preserve"> </w:t>
      </w:r>
      <w:r w:rsidR="0069072B" w:rsidRPr="003C037D">
        <w:rPr>
          <w:rFonts w:cstheme="minorHAnsi"/>
          <w:sz w:val="18"/>
          <w:szCs w:val="18"/>
        </w:rPr>
        <w:t xml:space="preserve">Indywidualnie testowana izolacja ochronna 1 000 V AC, </w:t>
      </w:r>
    </w:p>
    <w:p w:rsidR="003C037D" w:rsidRPr="003C037D" w:rsidRDefault="003C037D" w:rsidP="00D00DA2">
      <w:pPr>
        <w:spacing w:after="0" w:line="240" w:lineRule="auto"/>
        <w:rPr>
          <w:rFonts w:cstheme="minorHAnsi"/>
          <w:sz w:val="18"/>
          <w:szCs w:val="18"/>
        </w:rPr>
      </w:pPr>
      <w:r w:rsidRPr="003C037D">
        <w:rPr>
          <w:rFonts w:cstheme="minorHAnsi"/>
          <w:sz w:val="18"/>
          <w:szCs w:val="18"/>
        </w:rPr>
        <w:t>c) Z</w:t>
      </w:r>
      <w:r w:rsidR="0069072B" w:rsidRPr="003C037D">
        <w:rPr>
          <w:rFonts w:cstheme="minorHAnsi"/>
          <w:sz w:val="18"/>
          <w:szCs w:val="18"/>
        </w:rPr>
        <w:t xml:space="preserve">nak kontroli VDE i GS. </w:t>
      </w:r>
    </w:p>
    <w:p w:rsidR="00DE7A47" w:rsidRDefault="0069072B" w:rsidP="00D00DA2">
      <w:pPr>
        <w:spacing w:after="0" w:line="240" w:lineRule="auto"/>
        <w:rPr>
          <w:rFonts w:cstheme="minorHAnsi"/>
          <w:sz w:val="18"/>
          <w:szCs w:val="18"/>
        </w:rPr>
      </w:pPr>
      <w:r w:rsidRPr="00055E41">
        <w:rPr>
          <w:rFonts w:cstheme="minorHAnsi"/>
          <w:b/>
          <w:color w:val="00B0F0"/>
          <w:sz w:val="18"/>
          <w:szCs w:val="18"/>
        </w:rPr>
        <w:t>Uchwyt na bity</w:t>
      </w:r>
      <w:r w:rsidRPr="00055E41">
        <w:rPr>
          <w:rFonts w:cstheme="minorHAnsi"/>
          <w:color w:val="00B0F0"/>
          <w:sz w:val="18"/>
          <w:szCs w:val="18"/>
        </w:rPr>
        <w:t xml:space="preserve">: </w:t>
      </w:r>
      <w:r w:rsidRPr="007D41AF">
        <w:rPr>
          <w:rFonts w:cstheme="minorHAnsi"/>
          <w:sz w:val="18"/>
          <w:szCs w:val="18"/>
        </w:rPr>
        <w:t xml:space="preserve">Izolowany metalowy uchwyt na bity </w:t>
      </w:r>
      <w:r w:rsidR="00DE7A47" w:rsidRPr="007D41AF">
        <w:rPr>
          <w:rFonts w:cstheme="minorHAnsi"/>
          <w:sz w:val="18"/>
          <w:szCs w:val="18"/>
        </w:rPr>
        <w:t>slimBit 6 mm.</w:t>
      </w:r>
    </w:p>
    <w:p w:rsidR="00D00DA2" w:rsidRPr="00AA2E1F" w:rsidRDefault="00055E41" w:rsidP="00D00DA2">
      <w:pPr>
        <w:spacing w:after="0"/>
        <w:rPr>
          <w:rFonts w:cstheme="minorHAnsi"/>
          <w:b/>
          <w:color w:val="00B0F0"/>
          <w:sz w:val="18"/>
          <w:szCs w:val="18"/>
        </w:rPr>
      </w:pPr>
      <w:r w:rsidRPr="00AA2E1F">
        <w:rPr>
          <w:rFonts w:cstheme="minorHAnsi"/>
          <w:b/>
          <w:color w:val="00B0F0"/>
          <w:sz w:val="18"/>
          <w:szCs w:val="18"/>
        </w:rPr>
        <w:t xml:space="preserve">Szczegółowe elementy </w:t>
      </w:r>
      <w:r w:rsidR="00AA2E1F" w:rsidRPr="00AA2E1F">
        <w:rPr>
          <w:rFonts w:cstheme="minorHAnsi"/>
          <w:b/>
          <w:color w:val="00B0F0"/>
          <w:sz w:val="18"/>
          <w:szCs w:val="18"/>
        </w:rPr>
        <w:t>zestawu</w:t>
      </w:r>
      <w:r w:rsidR="00AA2E1F">
        <w:rPr>
          <w:rFonts w:cstheme="minorHAnsi"/>
          <w:b/>
          <w:color w:val="00B0F0"/>
          <w:sz w:val="18"/>
          <w:szCs w:val="18"/>
        </w:rPr>
        <w:t>.</w:t>
      </w:r>
      <w:r w:rsidR="00AA2E1F" w:rsidRPr="00AA2E1F">
        <w:rPr>
          <w:rFonts w:cstheme="minorHAnsi"/>
          <w:b/>
          <w:color w:val="00B0F0"/>
          <w:sz w:val="18"/>
          <w:szCs w:val="18"/>
        </w:rPr>
        <w:t xml:space="preserve"> 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Uchwyt na bity VDE z uchwytem SoftFinish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Izolowany uchwyt na bity VDE z mechaniczną blokadą, długość 170 mm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Narzędzie do regulacji (nastawnik momentu obrotowego)</w:t>
      </w:r>
    </w:p>
    <w:p w:rsid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1 wymienne os</w:t>
      </w:r>
      <w:r>
        <w:rPr>
          <w:rFonts w:cstheme="minorHAnsi"/>
          <w:sz w:val="18"/>
          <w:szCs w:val="18"/>
        </w:rPr>
        <w:t xml:space="preserve">trze slimTorque z izolacją VDE </w:t>
      </w:r>
      <w:r w:rsidRPr="00974DF4">
        <w:rPr>
          <w:rFonts w:cstheme="minorHAnsi"/>
          <w:sz w:val="18"/>
          <w:szCs w:val="18"/>
        </w:rPr>
        <w:t>do śrub z rowkiem</w:t>
      </w:r>
      <w:r>
        <w:rPr>
          <w:rFonts w:cstheme="minorHAnsi"/>
          <w:sz w:val="18"/>
          <w:szCs w:val="18"/>
        </w:rPr>
        <w:t>: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2,5 x 75</w:t>
      </w:r>
      <w:r>
        <w:rPr>
          <w:rFonts w:cstheme="minorHAnsi"/>
          <w:sz w:val="18"/>
          <w:szCs w:val="18"/>
        </w:rPr>
        <w:t xml:space="preserve"> mm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3,5 x 75</w:t>
      </w:r>
      <w:r>
        <w:rPr>
          <w:rFonts w:cstheme="minorHAnsi"/>
          <w:sz w:val="18"/>
          <w:szCs w:val="18"/>
        </w:rPr>
        <w:t xml:space="preserve"> mm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5,5 x 75 mm</w:t>
      </w:r>
    </w:p>
    <w:p w:rsid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Po 1 wymiennym grocie slimTorque z izolacją VDE</w:t>
      </w:r>
      <w:r>
        <w:rPr>
          <w:rFonts w:cstheme="minorHAnsi"/>
          <w:sz w:val="18"/>
          <w:szCs w:val="18"/>
        </w:rPr>
        <w:t>, każdy do śrub krzyżowych (PH):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1x75</w:t>
      </w:r>
      <w:r>
        <w:rPr>
          <w:rFonts w:cstheme="minorHAnsi"/>
          <w:sz w:val="18"/>
          <w:szCs w:val="18"/>
        </w:rPr>
        <w:t xml:space="preserve"> mm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2 x</w:t>
      </w:r>
      <w:r w:rsidRPr="00974DF4">
        <w:rPr>
          <w:rFonts w:cstheme="minorHAnsi"/>
          <w:sz w:val="18"/>
          <w:szCs w:val="18"/>
        </w:rPr>
        <w:t>75 mm</w:t>
      </w:r>
    </w:p>
    <w:p w:rsid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1 wymienna końcówka slimTorque z izolacją VDE do śrub krzyżow</w:t>
      </w:r>
      <w:r>
        <w:rPr>
          <w:rFonts w:cstheme="minorHAnsi"/>
          <w:sz w:val="18"/>
          <w:szCs w:val="18"/>
        </w:rPr>
        <w:t>ych (PZD):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1x75</w:t>
      </w:r>
      <w:r>
        <w:rPr>
          <w:rFonts w:cstheme="minorHAnsi"/>
          <w:sz w:val="18"/>
          <w:szCs w:val="18"/>
        </w:rPr>
        <w:t xml:space="preserve"> mm</w:t>
      </w:r>
    </w:p>
    <w:p w:rsidR="00974DF4" w:rsidRPr="00974DF4" w:rsidRDefault="00974DF4" w:rsidP="00974DF4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2x</w:t>
      </w:r>
      <w:r w:rsidRPr="00974DF4">
        <w:rPr>
          <w:rFonts w:cstheme="minorHAnsi"/>
          <w:sz w:val="18"/>
          <w:szCs w:val="18"/>
        </w:rPr>
        <w:t>75 mm</w:t>
      </w:r>
    </w:p>
    <w:p w:rsidR="00974DF4" w:rsidRDefault="00974DF4" w:rsidP="00974DF4">
      <w:pPr>
        <w:spacing w:after="0"/>
        <w:rPr>
          <w:rFonts w:cstheme="minorHAnsi"/>
          <w:sz w:val="18"/>
          <w:szCs w:val="18"/>
        </w:rPr>
      </w:pPr>
      <w:r w:rsidRPr="00974DF4">
        <w:rPr>
          <w:rFonts w:cstheme="minorHAnsi"/>
          <w:sz w:val="18"/>
          <w:szCs w:val="18"/>
        </w:rPr>
        <w:t>Po 1 śrubokręcie do śrub zaciskowych plus-minus z rowkiem /PH i rowkiem /PZD.</w:t>
      </w:r>
    </w:p>
    <w:p w:rsidR="00660997" w:rsidRPr="003A06A5" w:rsidRDefault="00660997" w:rsidP="00974DF4">
      <w:pPr>
        <w:spacing w:after="0"/>
        <w:rPr>
          <w:rFonts w:ascii="Helvetica" w:hAnsi="Helvetica"/>
          <w:b/>
          <w:color w:val="000000"/>
          <w:sz w:val="18"/>
          <w:szCs w:val="18"/>
        </w:rPr>
      </w:pPr>
      <w:r w:rsidRPr="003A06A5">
        <w:rPr>
          <w:rFonts w:ascii="Helvetica" w:hAnsi="Helvetica"/>
          <w:b/>
          <w:color w:val="000000"/>
          <w:sz w:val="18"/>
          <w:szCs w:val="18"/>
        </w:rPr>
        <w:t>W zestawie raport z testów fabrycznych.</w:t>
      </w:r>
    </w:p>
    <w:p w:rsidR="003A06A5" w:rsidRPr="003A06A5" w:rsidRDefault="003A06A5" w:rsidP="00974DF4">
      <w:pPr>
        <w:spacing w:after="0"/>
        <w:rPr>
          <w:rFonts w:ascii="Helvetica" w:hAnsi="Helvetica"/>
          <w:b/>
          <w:color w:val="000000"/>
          <w:sz w:val="18"/>
          <w:szCs w:val="18"/>
        </w:rPr>
      </w:pPr>
    </w:p>
    <w:p w:rsidR="003A06A5" w:rsidRDefault="003A06A5" w:rsidP="00974DF4">
      <w:pPr>
        <w:spacing w:after="0"/>
        <w:rPr>
          <w:rFonts w:ascii="Helvetica" w:hAnsi="Helvetica"/>
          <w:b/>
          <w:color w:val="000000"/>
          <w:sz w:val="21"/>
          <w:szCs w:val="21"/>
          <w:u w:val="single"/>
        </w:rPr>
      </w:pPr>
    </w:p>
    <w:p w:rsidR="003A06A5" w:rsidRDefault="003A06A5" w:rsidP="00974DF4">
      <w:pPr>
        <w:spacing w:after="0"/>
        <w:rPr>
          <w:rFonts w:ascii="Helvetica" w:hAnsi="Helvetica"/>
          <w:b/>
          <w:color w:val="000000"/>
          <w:sz w:val="21"/>
          <w:szCs w:val="21"/>
          <w:u w:val="single"/>
        </w:rPr>
      </w:pPr>
    </w:p>
    <w:p w:rsidR="003A06A5" w:rsidRDefault="003A06A5" w:rsidP="00974DF4">
      <w:pPr>
        <w:spacing w:after="0"/>
        <w:rPr>
          <w:rFonts w:ascii="Helvetica" w:hAnsi="Helvetica"/>
          <w:b/>
          <w:color w:val="000000"/>
          <w:sz w:val="21"/>
          <w:szCs w:val="21"/>
          <w:u w:val="single"/>
        </w:rPr>
      </w:pPr>
      <w:r>
        <w:rPr>
          <w:rFonts w:ascii="Helvetica" w:hAnsi="Helvetica"/>
          <w:b/>
          <w:color w:val="000000"/>
          <w:sz w:val="21"/>
          <w:szCs w:val="21"/>
          <w:u w:val="single"/>
        </w:rPr>
        <w:lastRenderedPageBreak/>
        <w:t>Adres dostawy:</w:t>
      </w:r>
    </w:p>
    <w:p w:rsidR="003A06A5" w:rsidRDefault="003A06A5" w:rsidP="00974DF4">
      <w:pPr>
        <w:spacing w:after="0"/>
        <w:rPr>
          <w:rFonts w:ascii="Helvetica" w:hAnsi="Helvetica"/>
          <w:b/>
          <w:color w:val="000000"/>
          <w:sz w:val="21"/>
          <w:szCs w:val="21"/>
          <w:u w:val="single"/>
        </w:rPr>
      </w:pPr>
    </w:p>
    <w:p w:rsidR="003A06A5" w:rsidRDefault="003A06A5" w:rsidP="00974DF4">
      <w:pPr>
        <w:spacing w:after="0"/>
        <w:rPr>
          <w:rFonts w:cstheme="minorHAnsi"/>
          <w:b/>
          <w:sz w:val="20"/>
          <w:szCs w:val="20"/>
          <w:lang w:eastAsia="pl-PL"/>
        </w:rPr>
      </w:pPr>
      <w:r w:rsidRPr="003A06A5">
        <w:rPr>
          <w:rFonts w:cstheme="minorHAnsi"/>
          <w:b/>
          <w:sz w:val="20"/>
          <w:szCs w:val="20"/>
          <w:lang w:eastAsia="pl-PL"/>
        </w:rPr>
        <w:t xml:space="preserve">ORLEN Centrum Serwisowe Sp. z o.o. </w:t>
      </w:r>
      <w:r w:rsidRPr="003A06A5">
        <w:rPr>
          <w:rFonts w:cstheme="minorHAnsi"/>
          <w:b/>
          <w:sz w:val="20"/>
          <w:szCs w:val="20"/>
          <w:lang w:eastAsia="pl-PL"/>
        </w:rPr>
        <w:br/>
        <w:t xml:space="preserve">ul. Wrocławska 58, 45-701 Opole </w:t>
      </w:r>
    </w:p>
    <w:p w:rsidR="003A06A5" w:rsidRDefault="003A06A5" w:rsidP="00974DF4">
      <w:pPr>
        <w:spacing w:after="0"/>
        <w:rPr>
          <w:rFonts w:cstheme="minorHAnsi"/>
          <w:b/>
          <w:sz w:val="20"/>
          <w:szCs w:val="20"/>
          <w:lang w:eastAsia="pl-PL"/>
        </w:rPr>
      </w:pPr>
    </w:p>
    <w:p w:rsidR="003A06A5" w:rsidRPr="003A06A5" w:rsidRDefault="003A06A5" w:rsidP="00974DF4">
      <w:pPr>
        <w:spacing w:after="0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lang w:eastAsia="pl-PL"/>
        </w:rPr>
        <w:t>Dostawa na koszt i ryzyko  sprzedawcy – INCOTERMS 2010, DDP.</w:t>
      </w:r>
      <w:r w:rsidRPr="003A06A5">
        <w:rPr>
          <w:rFonts w:cstheme="minorHAnsi"/>
          <w:b/>
          <w:sz w:val="20"/>
          <w:szCs w:val="20"/>
          <w:lang w:eastAsia="pl-PL"/>
        </w:rPr>
        <w:br/>
      </w:r>
    </w:p>
    <w:p w:rsidR="00974DF4" w:rsidRDefault="00974DF4" w:rsidP="00D00DA2">
      <w:pPr>
        <w:spacing w:after="0"/>
        <w:rPr>
          <w:rFonts w:cstheme="minorHAnsi"/>
          <w:sz w:val="18"/>
          <w:szCs w:val="18"/>
        </w:rPr>
      </w:pPr>
    </w:p>
    <w:p w:rsidR="00974DF4" w:rsidRPr="00D00DA2" w:rsidRDefault="00974DF4" w:rsidP="00D00DA2">
      <w:pPr>
        <w:spacing w:after="0"/>
        <w:rPr>
          <w:rFonts w:cstheme="minorHAnsi"/>
          <w:sz w:val="18"/>
          <w:szCs w:val="18"/>
        </w:rPr>
      </w:pPr>
      <w:bookmarkStart w:id="0" w:name="_GoBack"/>
      <w:bookmarkEnd w:id="0"/>
    </w:p>
    <w:p w:rsidR="00221272" w:rsidRPr="00D00DA2" w:rsidRDefault="00221272">
      <w:pPr>
        <w:rPr>
          <w:rFonts w:cstheme="minorHAnsi"/>
          <w:sz w:val="18"/>
          <w:szCs w:val="18"/>
        </w:rPr>
      </w:pPr>
    </w:p>
    <w:sectPr w:rsidR="00221272" w:rsidRPr="00D00DA2" w:rsidSect="00AA2E1F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61"/>
    <w:rsid w:val="00006418"/>
    <w:rsid w:val="00055E41"/>
    <w:rsid w:val="00221272"/>
    <w:rsid w:val="00263AFB"/>
    <w:rsid w:val="002B5FD9"/>
    <w:rsid w:val="00366FDE"/>
    <w:rsid w:val="003A06A5"/>
    <w:rsid w:val="003C037D"/>
    <w:rsid w:val="003E0261"/>
    <w:rsid w:val="004A4A0E"/>
    <w:rsid w:val="00660997"/>
    <w:rsid w:val="0069072B"/>
    <w:rsid w:val="006A1F68"/>
    <w:rsid w:val="006D12B4"/>
    <w:rsid w:val="007D41AF"/>
    <w:rsid w:val="00913DE7"/>
    <w:rsid w:val="00934D80"/>
    <w:rsid w:val="00971FFD"/>
    <w:rsid w:val="00974DF4"/>
    <w:rsid w:val="009A7E10"/>
    <w:rsid w:val="009B63E0"/>
    <w:rsid w:val="009B74E8"/>
    <w:rsid w:val="00AA2E1F"/>
    <w:rsid w:val="00B348B7"/>
    <w:rsid w:val="00BC4C04"/>
    <w:rsid w:val="00BD3198"/>
    <w:rsid w:val="00C42615"/>
    <w:rsid w:val="00CE56F9"/>
    <w:rsid w:val="00D00DA2"/>
    <w:rsid w:val="00D52F30"/>
    <w:rsid w:val="00DB3CF0"/>
    <w:rsid w:val="00DB4C14"/>
    <w:rsid w:val="00DE7A47"/>
    <w:rsid w:val="00E77A06"/>
    <w:rsid w:val="00EB2002"/>
    <w:rsid w:val="00F137B0"/>
    <w:rsid w:val="00F65E85"/>
    <w:rsid w:val="00F8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F5B3"/>
  <w15:chartTrackingRefBased/>
  <w15:docId w15:val="{17FE2935-5540-47C6-8527-72750154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xpandable-title">
    <w:name w:val="expandable-title"/>
    <w:basedOn w:val="Domylnaczcionkaakapitu"/>
    <w:rsid w:val="002B5FD9"/>
  </w:style>
  <w:style w:type="character" w:customStyle="1" w:styleId="component-product-line">
    <w:name w:val="component-product-line"/>
    <w:basedOn w:val="Domylnaczcionkaakapitu"/>
    <w:rsid w:val="002B5FD9"/>
  </w:style>
  <w:style w:type="character" w:styleId="Hipercze">
    <w:name w:val="Hyperlink"/>
    <w:basedOn w:val="Domylnaczcionkaakapitu"/>
    <w:uiPriority w:val="99"/>
    <w:semiHidden/>
    <w:unhideWhenUsed/>
    <w:rsid w:val="002B5FD9"/>
    <w:rPr>
      <w:color w:val="0000FF"/>
      <w:u w:val="single"/>
    </w:rPr>
  </w:style>
  <w:style w:type="character" w:customStyle="1" w:styleId="uv3um">
    <w:name w:val="uv3um"/>
    <w:basedOn w:val="Domylnaczcionkaakapitu"/>
    <w:rsid w:val="0022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3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1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7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9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0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01438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828657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28457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145515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519964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7163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696850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80257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92691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180727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748321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008188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311614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26719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361822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319868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905743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43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Siarkiewicz Marek (OCS)</dc:creator>
  <cp:keywords/>
  <dc:description/>
  <cp:lastModifiedBy>Siarkiewicz Marek (OCS)</cp:lastModifiedBy>
  <cp:revision>3</cp:revision>
  <dcterms:created xsi:type="dcterms:W3CDTF">2025-07-15T12:06:00Z</dcterms:created>
  <dcterms:modified xsi:type="dcterms:W3CDTF">2025-07-17T10:53:00Z</dcterms:modified>
</cp:coreProperties>
</file>